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FC7E9B" w14:textId="77777777" w:rsidR="00F90FEF" w:rsidRDefault="009A04A7">
      <w:pPr>
        <w:pStyle w:val="normal0"/>
        <w:jc w:val="center"/>
      </w:pPr>
      <w:r>
        <w:rPr>
          <w:noProof/>
          <w:lang w:val="en-US"/>
        </w:rPr>
        <w:drawing>
          <wp:inline distT="114300" distB="114300" distL="114300" distR="114300" wp14:anchorId="1B8258BF" wp14:editId="72935CFE">
            <wp:extent cx="3467100" cy="10382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467100" cy="1038225"/>
                    </a:xfrm>
                    <a:prstGeom prst="rect">
                      <a:avLst/>
                    </a:prstGeom>
                    <a:ln/>
                  </pic:spPr>
                </pic:pic>
              </a:graphicData>
            </a:graphic>
          </wp:inline>
        </w:drawing>
      </w:r>
    </w:p>
    <w:p w14:paraId="0491DD73" w14:textId="77777777" w:rsidR="00F90FEF" w:rsidRDefault="009A04A7">
      <w:pPr>
        <w:pStyle w:val="normal0"/>
        <w:jc w:val="center"/>
      </w:pPr>
      <w:r>
        <w:t>Berlin IGF 2019</w:t>
      </w:r>
    </w:p>
    <w:p w14:paraId="6AE92FC9" w14:textId="77777777" w:rsidR="00F90FEF" w:rsidRDefault="009A04A7">
      <w:pPr>
        <w:pStyle w:val="normal0"/>
        <w:jc w:val="center"/>
      </w:pPr>
      <w:r>
        <w:t>BPF Internet of Things - Big Data - Artificial Intelligence</w:t>
      </w:r>
    </w:p>
    <w:p w14:paraId="0EDB15E7" w14:textId="77777777" w:rsidR="00F90FEF" w:rsidRDefault="00F90FEF">
      <w:pPr>
        <w:pStyle w:val="normal0"/>
        <w:jc w:val="center"/>
      </w:pPr>
    </w:p>
    <w:p w14:paraId="05E3F758" w14:textId="77777777" w:rsidR="00F90FEF" w:rsidRDefault="009A04A7">
      <w:pPr>
        <w:pStyle w:val="normal0"/>
        <w:jc w:val="center"/>
      </w:pPr>
      <w:r>
        <w:t>Survey</w:t>
      </w:r>
    </w:p>
    <w:p w14:paraId="159495D5" w14:textId="77777777" w:rsidR="00F90FEF" w:rsidRDefault="00F90FEF">
      <w:pPr>
        <w:pStyle w:val="normal0"/>
      </w:pPr>
    </w:p>
    <w:p w14:paraId="0044BBF6" w14:textId="77777777" w:rsidR="00F90FEF" w:rsidRDefault="00F90FEF">
      <w:pPr>
        <w:pStyle w:val="normal0"/>
        <w:rPr>
          <w:u w:val="single"/>
        </w:rPr>
      </w:pPr>
    </w:p>
    <w:p w14:paraId="67EB8CF4" w14:textId="77777777" w:rsidR="00F90FEF" w:rsidRDefault="009A04A7">
      <w:pPr>
        <w:pStyle w:val="normal0"/>
      </w:pPr>
      <w:r>
        <w:rPr>
          <w:u w:val="single"/>
        </w:rPr>
        <w:t>Introduction to the BPF</w:t>
      </w:r>
      <w:r>
        <w:t xml:space="preserve"> </w:t>
      </w:r>
    </w:p>
    <w:p w14:paraId="528B5C82" w14:textId="77777777" w:rsidR="00F90FEF" w:rsidRDefault="009A04A7">
      <w:pPr>
        <w:pStyle w:val="normal0"/>
      </w:pPr>
      <w:r>
        <w:t>The Best Practice Forum (BPF) IoT-Big Data-AI is an intersessional activity leading into the IGF 2019 Annual Meeting (25-29 Nov, Berlin, Germany). The BPF allows for stakeholder exchange on policy challenges and best practices related to the use of IoT, Big Data and AI in an Internet context.</w:t>
      </w:r>
    </w:p>
    <w:p w14:paraId="4768D6B8" w14:textId="77777777" w:rsidR="00F90FEF" w:rsidRDefault="009A04A7">
      <w:pPr>
        <w:pStyle w:val="normal0"/>
      </w:pPr>
      <w:r>
        <w:t>Participation is open, all interested in the BPF IoT-Big Data-AI are invited to subscribe to the BPF mailing list (</w:t>
      </w:r>
      <w:hyperlink r:id="rId9">
        <w:r>
          <w:rPr>
            <w:color w:val="1155CC"/>
            <w:u w:val="single"/>
          </w:rPr>
          <w:t>subscribe here</w:t>
        </w:r>
      </w:hyperlink>
      <w:r>
        <w:t xml:space="preserve">) and join the BPF’s virtual meetings (details on the </w:t>
      </w:r>
      <w:hyperlink r:id="rId10">
        <w:r>
          <w:rPr>
            <w:color w:val="1155CC"/>
            <w:u w:val="single"/>
          </w:rPr>
          <w:t>BPF webpage</w:t>
        </w:r>
      </w:hyperlink>
      <w:r>
        <w:t xml:space="preserve">). </w:t>
      </w:r>
    </w:p>
    <w:p w14:paraId="1C02357A" w14:textId="77777777" w:rsidR="00F90FEF" w:rsidRDefault="00F90FEF">
      <w:pPr>
        <w:pStyle w:val="normal0"/>
      </w:pPr>
    </w:p>
    <w:p w14:paraId="1BCA3AA0" w14:textId="77777777" w:rsidR="00F90FEF" w:rsidRDefault="009A04A7">
      <w:pPr>
        <w:pStyle w:val="normal0"/>
      </w:pPr>
      <w:r>
        <w:t xml:space="preserve">In addition to your responses, you’re encouraged to engage in the BPF’s ongoing discussion leading to IGF 2019. For further questions, or for any additional input beyond your survey response, please contact </w:t>
      </w:r>
      <w:hyperlink r:id="rId11">
        <w:r>
          <w:rPr>
            <w:rFonts w:ascii="Roboto" w:eastAsia="Roboto" w:hAnsi="Roboto" w:cs="Roboto"/>
            <w:color w:val="1155CC"/>
            <w:u w:val="single"/>
          </w:rPr>
          <w:t>bpf-IoT-BD-AI@intgovforum.org</w:t>
        </w:r>
      </w:hyperlink>
      <w:r>
        <w:rPr>
          <w:rFonts w:ascii="Roboto" w:eastAsia="Roboto" w:hAnsi="Roboto" w:cs="Roboto"/>
          <w:color w:val="408483"/>
        </w:rPr>
        <w:t xml:space="preserve"> </w:t>
      </w:r>
      <w:r>
        <w:t>.</w:t>
      </w:r>
    </w:p>
    <w:p w14:paraId="3837D388" w14:textId="77777777" w:rsidR="00F90FEF" w:rsidRDefault="00F90FEF">
      <w:pPr>
        <w:pStyle w:val="normal0"/>
      </w:pPr>
    </w:p>
    <w:p w14:paraId="50BAE637" w14:textId="77777777" w:rsidR="00F90FEF" w:rsidRDefault="009A04A7">
      <w:pPr>
        <w:pStyle w:val="normal0"/>
      </w:pPr>
      <w:r>
        <w:rPr>
          <w:u w:val="single"/>
        </w:rPr>
        <w:t>Introduction to the survey</w:t>
      </w:r>
      <w:r>
        <w:t>:</w:t>
      </w:r>
    </w:p>
    <w:p w14:paraId="2D1EB5B5" w14:textId="77777777" w:rsidR="00F90FEF" w:rsidRDefault="009A04A7">
      <w:pPr>
        <w:pStyle w:val="normal0"/>
      </w:pPr>
      <w:r>
        <w:t>The purpose of this survey is to help the BPF with defining policy challenges pertaining to the use of IoT-Big Data-AI and collecting best practices related to addressing these challenges.</w:t>
      </w:r>
    </w:p>
    <w:p w14:paraId="0E2D9F8C" w14:textId="77777777" w:rsidR="009A04A7" w:rsidRDefault="009A04A7">
      <w:pPr>
        <w:pStyle w:val="normal0"/>
        <w:rPr>
          <w:u w:val="single"/>
        </w:rPr>
      </w:pPr>
    </w:p>
    <w:p w14:paraId="074E7995" w14:textId="77777777" w:rsidR="00F90FEF" w:rsidRDefault="009A04A7">
      <w:pPr>
        <w:pStyle w:val="normal0"/>
      </w:pPr>
      <w:r>
        <w:rPr>
          <w:u w:val="single"/>
        </w:rPr>
        <w:t>Important note</w:t>
      </w:r>
      <w:r>
        <w:t xml:space="preserve">:  </w:t>
      </w:r>
    </w:p>
    <w:p w14:paraId="689AF3B0" w14:textId="77777777" w:rsidR="00F90FEF" w:rsidRDefault="009A04A7">
      <w:pPr>
        <w:pStyle w:val="normal0"/>
      </w:pPr>
      <w:r>
        <w:t xml:space="preserve">The BPF is focussing on the </w:t>
      </w:r>
      <w:r>
        <w:rPr>
          <w:b/>
          <w:u w:val="single"/>
        </w:rPr>
        <w:t>use of IoT, Big Data, and AI in concert in an Internet context</w:t>
      </w:r>
      <w:r>
        <w:t xml:space="preserve"> (for example where AI is applied on data collected by IoT devices, or on users’ data collected by social platforms). Please keep this in mind when replying to the survey.</w:t>
      </w:r>
    </w:p>
    <w:p w14:paraId="1B83875F" w14:textId="77777777" w:rsidR="00F90FEF" w:rsidRDefault="00F90FEF">
      <w:pPr>
        <w:pStyle w:val="normal0"/>
      </w:pPr>
    </w:p>
    <w:p w14:paraId="1FED1896" w14:textId="77777777" w:rsidR="009A04A7" w:rsidRDefault="009A04A7">
      <w:pPr>
        <w:pStyle w:val="normal0"/>
      </w:pPr>
    </w:p>
    <w:tbl>
      <w:tblPr>
        <w:tblStyle w:val="TableGrid"/>
        <w:tblW w:w="0" w:type="auto"/>
        <w:tblLook w:val="04A0" w:firstRow="1" w:lastRow="0" w:firstColumn="1" w:lastColumn="0" w:noHBand="0" w:noVBand="1"/>
      </w:tblPr>
      <w:tblGrid>
        <w:gridCol w:w="9242"/>
      </w:tblGrid>
      <w:tr w:rsidR="009A04A7" w14:paraId="136D1C85" w14:textId="77777777" w:rsidTr="009A04A7">
        <w:tc>
          <w:tcPr>
            <w:tcW w:w="9242" w:type="dxa"/>
          </w:tcPr>
          <w:p w14:paraId="65D4FA7F" w14:textId="77777777" w:rsidR="009A04A7" w:rsidRDefault="009A04A7" w:rsidP="009A04A7">
            <w:pPr>
              <w:pStyle w:val="normal0"/>
            </w:pPr>
            <w:r>
              <w:t>Submit your input:</w:t>
            </w:r>
          </w:p>
          <w:p w14:paraId="369AC955" w14:textId="77777777" w:rsidR="009A04A7" w:rsidRDefault="009A04A7" w:rsidP="009A04A7">
            <w:pPr>
              <w:pStyle w:val="normal0"/>
            </w:pPr>
          </w:p>
          <w:p w14:paraId="6B2A8AA2" w14:textId="77777777" w:rsidR="009A04A7" w:rsidRDefault="009A04A7" w:rsidP="009A04A7">
            <w:pPr>
              <w:pStyle w:val="normal0"/>
            </w:pPr>
            <w:r>
              <w:t xml:space="preserve">Online via the online questionnaire </w:t>
            </w:r>
            <w:hyperlink r:id="rId12" w:history="1">
              <w:r w:rsidRPr="00197448">
                <w:rPr>
                  <w:rStyle w:val="Hyperlink"/>
                </w:rPr>
                <w:t>https://forms.gle/7nYdrFhXa4o8Lbqt5</w:t>
              </w:r>
            </w:hyperlink>
            <w:r>
              <w:t xml:space="preserve"> </w:t>
            </w:r>
          </w:p>
          <w:p w14:paraId="5A155100" w14:textId="77777777" w:rsidR="009A04A7" w:rsidRDefault="009A04A7" w:rsidP="009A04A7">
            <w:pPr>
              <w:pStyle w:val="normal0"/>
            </w:pPr>
            <w:r>
              <w:t>or</w:t>
            </w:r>
          </w:p>
          <w:p w14:paraId="7ED1596B" w14:textId="77777777" w:rsidR="009A04A7" w:rsidRDefault="009A04A7" w:rsidP="009A04A7">
            <w:pPr>
              <w:pStyle w:val="normal0"/>
            </w:pPr>
            <w:r>
              <w:t xml:space="preserve">by submitting your answers to </w:t>
            </w:r>
            <w:hyperlink r:id="rId13">
              <w:r>
                <w:rPr>
                  <w:rFonts w:ascii="Roboto" w:eastAsia="Roboto" w:hAnsi="Roboto" w:cs="Roboto"/>
                  <w:color w:val="1155CC"/>
                  <w:u w:val="single"/>
                </w:rPr>
                <w:t>bpf-IoT-BD-AI@intgovforum.org</w:t>
              </w:r>
            </w:hyperlink>
            <w:r>
              <w:rPr>
                <w:rFonts w:ascii="Roboto" w:eastAsia="Roboto" w:hAnsi="Roboto" w:cs="Roboto"/>
                <w:color w:val="1155CC"/>
                <w:u w:val="single"/>
              </w:rPr>
              <w:t xml:space="preserve"> .</w:t>
            </w:r>
          </w:p>
          <w:p w14:paraId="406057B4" w14:textId="77777777" w:rsidR="009A04A7" w:rsidRDefault="009A04A7" w:rsidP="009A04A7">
            <w:pPr>
              <w:pStyle w:val="normal0"/>
            </w:pPr>
          </w:p>
          <w:p w14:paraId="4B117BB7" w14:textId="3D952C29" w:rsidR="009A04A7" w:rsidRDefault="009A04A7" w:rsidP="009A04A7">
            <w:pPr>
              <w:pStyle w:val="normal0"/>
            </w:pPr>
            <w:r>
              <w:t xml:space="preserve">Input received before </w:t>
            </w:r>
            <w:r w:rsidR="00C13391" w:rsidRPr="00C13391">
              <w:rPr>
                <w:b/>
              </w:rPr>
              <w:t>8 October</w:t>
            </w:r>
            <w:r w:rsidRPr="00C13391">
              <w:rPr>
                <w:b/>
              </w:rPr>
              <w:t xml:space="preserve"> 2019</w:t>
            </w:r>
            <w:r>
              <w:t xml:space="preserve"> will be included in the draft BPF output</w:t>
            </w:r>
            <w:r w:rsidR="00C13391">
              <w:t xml:space="preserve"> document</w:t>
            </w:r>
            <w:r>
              <w:t>.</w:t>
            </w:r>
          </w:p>
          <w:p w14:paraId="78C407D3" w14:textId="77777777" w:rsidR="009A04A7" w:rsidRDefault="009A04A7">
            <w:pPr>
              <w:pStyle w:val="normal0"/>
            </w:pPr>
          </w:p>
        </w:tc>
      </w:tr>
    </w:tbl>
    <w:p w14:paraId="5BEBDF53" w14:textId="77777777" w:rsidR="009A04A7" w:rsidRDefault="009A04A7">
      <w:pPr>
        <w:pStyle w:val="normal0"/>
      </w:pPr>
    </w:p>
    <w:p w14:paraId="02E35829" w14:textId="77777777" w:rsidR="009A04A7" w:rsidRDefault="009A04A7">
      <w:pPr>
        <w:pStyle w:val="normal0"/>
      </w:pPr>
      <w:bookmarkStart w:id="0" w:name="_GoBack"/>
      <w:bookmarkEnd w:id="0"/>
    </w:p>
    <w:p w14:paraId="66B9CAAC" w14:textId="77777777" w:rsidR="009A04A7" w:rsidRDefault="009A04A7">
      <w:pPr>
        <w:pStyle w:val="normal0"/>
      </w:pPr>
    </w:p>
    <w:p w14:paraId="00A12805" w14:textId="77777777" w:rsidR="00F90FEF" w:rsidRDefault="00F90FEF">
      <w:pPr>
        <w:pStyle w:val="normal0"/>
      </w:pPr>
    </w:p>
    <w:p w14:paraId="4188F1C7" w14:textId="77777777" w:rsidR="00F90FEF" w:rsidRDefault="009A04A7">
      <w:pPr>
        <w:pStyle w:val="normal0"/>
        <w:rPr>
          <w:u w:val="single"/>
        </w:rPr>
      </w:pPr>
      <w:r>
        <w:br w:type="page"/>
      </w:r>
    </w:p>
    <w:p w14:paraId="3DB02E58" w14:textId="77777777" w:rsidR="00F90FEF" w:rsidRDefault="009A04A7">
      <w:pPr>
        <w:pStyle w:val="normal0"/>
      </w:pPr>
      <w:r>
        <w:rPr>
          <w:u w:val="single"/>
        </w:rPr>
        <w:lastRenderedPageBreak/>
        <w:t>Questions</w:t>
      </w:r>
      <w:r>
        <w:t xml:space="preserve">: </w:t>
      </w:r>
    </w:p>
    <w:p w14:paraId="2AEEBD1D" w14:textId="77777777" w:rsidR="00F90FEF" w:rsidRDefault="00F90FEF">
      <w:pPr>
        <w:pStyle w:val="normal0"/>
      </w:pPr>
    </w:p>
    <w:p w14:paraId="23D9BE87" w14:textId="77777777" w:rsidR="00F90FEF" w:rsidRDefault="009A04A7">
      <w:pPr>
        <w:pStyle w:val="normal0"/>
        <w:rPr>
          <w:u w:val="single"/>
        </w:rPr>
      </w:pPr>
      <w:r>
        <w:rPr>
          <w:u w:val="single"/>
        </w:rPr>
        <w:t>I. Promising applications and developments</w:t>
      </w:r>
    </w:p>
    <w:p w14:paraId="736F1556" w14:textId="77777777" w:rsidR="00F90FEF" w:rsidRDefault="00F90FEF">
      <w:pPr>
        <w:pStyle w:val="normal0"/>
      </w:pPr>
    </w:p>
    <w:p w14:paraId="07926B59" w14:textId="77777777" w:rsidR="00F90FEF" w:rsidRDefault="00F90FEF">
      <w:pPr>
        <w:pStyle w:val="normal0"/>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249BEDE7" w14:textId="77777777">
        <w:tc>
          <w:tcPr>
            <w:tcW w:w="9026" w:type="dxa"/>
            <w:shd w:val="clear" w:color="auto" w:fill="auto"/>
            <w:tcMar>
              <w:top w:w="100" w:type="dxa"/>
              <w:left w:w="100" w:type="dxa"/>
              <w:bottom w:w="100" w:type="dxa"/>
              <w:right w:w="100" w:type="dxa"/>
            </w:tcMar>
          </w:tcPr>
          <w:p w14:paraId="172CE66A" w14:textId="77777777" w:rsidR="00F90FEF" w:rsidRDefault="009A04A7">
            <w:pPr>
              <w:pStyle w:val="normal0"/>
            </w:pPr>
            <w:r>
              <w:t>1.a. Which applications and developments that combine IoT, Big Data and AI excite you most ?</w:t>
            </w:r>
          </w:p>
          <w:p w14:paraId="30902303" w14:textId="77777777" w:rsidR="00F90FEF" w:rsidRDefault="009A04A7">
            <w:pPr>
              <w:pStyle w:val="normal0"/>
            </w:pPr>
            <w:r>
              <w:t>[</w:t>
            </w:r>
            <w:r>
              <w:rPr>
                <w:i/>
              </w:rPr>
              <w:t>Please provide short descriptions of the application and its relevance, links and references to background information are appreciated.</w:t>
            </w:r>
            <w:r>
              <w:t xml:space="preserve">] </w:t>
            </w:r>
          </w:p>
        </w:tc>
      </w:tr>
    </w:tbl>
    <w:p w14:paraId="0D027928" w14:textId="77777777" w:rsidR="00F90FEF" w:rsidRDefault="009A04A7">
      <w:pPr>
        <w:pStyle w:val="normal0"/>
      </w:pPr>
      <w:r>
        <w:rPr>
          <w:i/>
          <w:color w:val="0000FF"/>
        </w:rPr>
        <w:t>[open question]</w:t>
      </w:r>
      <w:r>
        <w:t xml:space="preserve"> </w:t>
      </w:r>
    </w:p>
    <w:p w14:paraId="32EEBCE3" w14:textId="77777777" w:rsidR="00F90FEF" w:rsidRDefault="00F90FEF">
      <w:pPr>
        <w:pStyle w:val="normal0"/>
      </w:pPr>
    </w:p>
    <w:p w14:paraId="0BD123A4" w14:textId="77777777" w:rsidR="00F90FEF" w:rsidRDefault="00F90FEF">
      <w:pPr>
        <w:pStyle w:val="normal0"/>
      </w:pPr>
    </w:p>
    <w:p w14:paraId="7150EF84" w14:textId="77777777" w:rsidR="009A04A7" w:rsidRDefault="009A04A7">
      <w:pPr>
        <w:pStyle w:val="normal0"/>
      </w:pPr>
    </w:p>
    <w:p w14:paraId="490189D9" w14:textId="77777777" w:rsidR="009A04A7" w:rsidRDefault="009A04A7">
      <w:pPr>
        <w:pStyle w:val="normal0"/>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4C88248B" w14:textId="77777777">
        <w:tc>
          <w:tcPr>
            <w:tcW w:w="9026" w:type="dxa"/>
            <w:shd w:val="clear" w:color="auto" w:fill="auto"/>
            <w:tcMar>
              <w:top w:w="100" w:type="dxa"/>
              <w:left w:w="100" w:type="dxa"/>
              <w:bottom w:w="100" w:type="dxa"/>
              <w:right w:w="100" w:type="dxa"/>
            </w:tcMar>
          </w:tcPr>
          <w:p w14:paraId="5B121D13" w14:textId="77777777" w:rsidR="00F90FEF" w:rsidRDefault="009A04A7">
            <w:pPr>
              <w:pStyle w:val="normal0"/>
            </w:pPr>
            <w:r>
              <w:t xml:space="preserve">1.b. Why are you excited about these applications or developments? </w:t>
            </w:r>
          </w:p>
          <w:p w14:paraId="60F25A89" w14:textId="77777777" w:rsidR="00F90FEF" w:rsidRDefault="009A04A7">
            <w:pPr>
              <w:pStyle w:val="normal0"/>
            </w:pPr>
            <w:r>
              <w:t>[</w:t>
            </w:r>
            <w:r>
              <w:rPr>
                <w:i/>
              </w:rPr>
              <w:t>If there are specific reasons that relate to your background (e.g. region, discipline, stakeholder group, etc.) please refer to them in your answer.</w:t>
            </w:r>
            <w:r>
              <w:t xml:space="preserve">] </w:t>
            </w:r>
          </w:p>
        </w:tc>
      </w:tr>
    </w:tbl>
    <w:p w14:paraId="1DEEBC1E" w14:textId="77777777" w:rsidR="00F90FEF" w:rsidRDefault="009A04A7">
      <w:pPr>
        <w:pStyle w:val="normal0"/>
      </w:pPr>
      <w:r>
        <w:rPr>
          <w:i/>
          <w:color w:val="0000FF"/>
        </w:rPr>
        <w:t>[open question]</w:t>
      </w:r>
    </w:p>
    <w:p w14:paraId="6AB399A5" w14:textId="77777777" w:rsidR="00F90FEF" w:rsidRDefault="00F90FEF">
      <w:pPr>
        <w:pStyle w:val="normal0"/>
      </w:pPr>
    </w:p>
    <w:p w14:paraId="071A4B7A" w14:textId="77777777" w:rsidR="00F90FEF" w:rsidRDefault="00F90FEF">
      <w:pPr>
        <w:pStyle w:val="normal0"/>
      </w:pPr>
    </w:p>
    <w:p w14:paraId="16CE3674" w14:textId="77777777" w:rsidR="009A04A7" w:rsidRDefault="009A04A7">
      <w:pPr>
        <w:pStyle w:val="normal0"/>
      </w:pPr>
    </w:p>
    <w:p w14:paraId="000BBD49" w14:textId="77777777" w:rsidR="009A04A7" w:rsidRDefault="009A04A7">
      <w:pPr>
        <w:pStyle w:val="normal0"/>
      </w:pPr>
    </w:p>
    <w:p w14:paraId="5D695563" w14:textId="77777777" w:rsidR="00F90FEF" w:rsidRDefault="00F90FEF">
      <w:pPr>
        <w:pStyle w:val="normal0"/>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1769A57C" w14:textId="77777777">
        <w:tc>
          <w:tcPr>
            <w:tcW w:w="9026" w:type="dxa"/>
            <w:shd w:val="clear" w:color="auto" w:fill="auto"/>
            <w:tcMar>
              <w:top w:w="100" w:type="dxa"/>
              <w:left w:w="100" w:type="dxa"/>
              <w:bottom w:w="100" w:type="dxa"/>
              <w:right w:w="100" w:type="dxa"/>
            </w:tcMar>
          </w:tcPr>
          <w:p w14:paraId="2CFD95D4" w14:textId="77777777" w:rsidR="00F90FEF" w:rsidRDefault="009A04A7">
            <w:pPr>
              <w:pStyle w:val="normal0"/>
            </w:pPr>
            <w:r>
              <w:t>1.c.  Are you aware of any best practices or promising initiatives that could further improve this application or promote its uptake and use?</w:t>
            </w:r>
          </w:p>
        </w:tc>
      </w:tr>
    </w:tbl>
    <w:p w14:paraId="4AFE33C1" w14:textId="77777777" w:rsidR="00F90FEF" w:rsidRDefault="009A04A7">
      <w:pPr>
        <w:pStyle w:val="normal0"/>
      </w:pPr>
      <w:r>
        <w:rPr>
          <w:i/>
          <w:color w:val="0000FF"/>
        </w:rPr>
        <w:t>[open question]</w:t>
      </w:r>
    </w:p>
    <w:p w14:paraId="15144550" w14:textId="77777777" w:rsidR="00F90FEF" w:rsidRDefault="00F90FEF">
      <w:pPr>
        <w:pStyle w:val="normal0"/>
      </w:pPr>
    </w:p>
    <w:p w14:paraId="45B3CB81" w14:textId="77777777" w:rsidR="00F90FEF" w:rsidRDefault="00F90FEF">
      <w:pPr>
        <w:pStyle w:val="normal0"/>
      </w:pPr>
    </w:p>
    <w:p w14:paraId="1D92EB9B" w14:textId="77777777" w:rsidR="009A04A7" w:rsidRDefault="009A04A7">
      <w:pPr>
        <w:pStyle w:val="normal0"/>
      </w:pPr>
    </w:p>
    <w:p w14:paraId="286567AF" w14:textId="77777777" w:rsidR="009A04A7" w:rsidRDefault="009A04A7">
      <w:pPr>
        <w:pStyle w:val="normal0"/>
      </w:pPr>
    </w:p>
    <w:p w14:paraId="55477E43" w14:textId="77777777" w:rsidR="00F90FEF" w:rsidRDefault="00F90FEF">
      <w:pPr>
        <w:pStyle w:val="normal0"/>
      </w:pP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7E1AE343" w14:textId="77777777">
        <w:tc>
          <w:tcPr>
            <w:tcW w:w="9026" w:type="dxa"/>
            <w:shd w:val="clear" w:color="auto" w:fill="auto"/>
            <w:tcMar>
              <w:top w:w="100" w:type="dxa"/>
              <w:left w:w="100" w:type="dxa"/>
              <w:bottom w:w="100" w:type="dxa"/>
              <w:right w:w="100" w:type="dxa"/>
            </w:tcMar>
          </w:tcPr>
          <w:p w14:paraId="32C3BA70" w14:textId="77777777" w:rsidR="00F90FEF" w:rsidRDefault="009A04A7">
            <w:pPr>
              <w:pStyle w:val="normal0"/>
            </w:pPr>
            <w:r>
              <w:t xml:space="preserve">1.d. Are you aware of any practices or issues that hinder this application’s further uptake and use? </w:t>
            </w:r>
          </w:p>
          <w:p w14:paraId="19D43C52" w14:textId="77777777" w:rsidR="00F90FEF" w:rsidRDefault="009A04A7">
            <w:pPr>
              <w:pStyle w:val="normal0"/>
            </w:pPr>
            <w:r>
              <w:t>[</w:t>
            </w:r>
            <w:r>
              <w:rPr>
                <w:i/>
              </w:rPr>
              <w:t>Please explain, links and references to background information are appreciated.</w:t>
            </w:r>
            <w:r>
              <w:t>]</w:t>
            </w:r>
          </w:p>
        </w:tc>
      </w:tr>
    </w:tbl>
    <w:p w14:paraId="688D7A7F" w14:textId="77777777" w:rsidR="00F90FEF" w:rsidRDefault="009A04A7">
      <w:pPr>
        <w:pStyle w:val="normal0"/>
      </w:pPr>
      <w:r>
        <w:rPr>
          <w:i/>
          <w:color w:val="0000FF"/>
        </w:rPr>
        <w:t>[open question]</w:t>
      </w:r>
    </w:p>
    <w:p w14:paraId="16A14F67" w14:textId="77777777" w:rsidR="00F90FEF" w:rsidRDefault="00F90FEF">
      <w:pPr>
        <w:pStyle w:val="normal0"/>
      </w:pPr>
    </w:p>
    <w:p w14:paraId="456FE029" w14:textId="77777777" w:rsidR="00F90FEF" w:rsidRDefault="00F90FEF">
      <w:pPr>
        <w:pStyle w:val="normal0"/>
      </w:pPr>
    </w:p>
    <w:p w14:paraId="6FF75225" w14:textId="77777777" w:rsidR="009A04A7" w:rsidRDefault="009A04A7">
      <w:pPr>
        <w:pStyle w:val="normal0"/>
      </w:pPr>
    </w:p>
    <w:p w14:paraId="7E1739B1" w14:textId="77777777" w:rsidR="009A04A7" w:rsidRDefault="009A04A7">
      <w:pPr>
        <w:pStyle w:val="normal0"/>
      </w:pPr>
    </w:p>
    <w:p w14:paraId="5C0D3D00" w14:textId="77777777" w:rsidR="00F90FEF" w:rsidRDefault="00F90FEF">
      <w:pPr>
        <w:pStyle w:val="normal0"/>
      </w:pPr>
    </w:p>
    <w:p w14:paraId="02EA1307" w14:textId="77777777" w:rsidR="00F90FEF" w:rsidRDefault="009A04A7">
      <w:pPr>
        <w:pStyle w:val="normal0"/>
        <w:rPr>
          <w:u w:val="single"/>
        </w:rPr>
      </w:pPr>
      <w:r>
        <w:br w:type="page"/>
      </w:r>
    </w:p>
    <w:p w14:paraId="68E8A7D7" w14:textId="77777777" w:rsidR="00F90FEF" w:rsidRDefault="009A04A7">
      <w:pPr>
        <w:pStyle w:val="normal0"/>
        <w:rPr>
          <w:u w:val="single"/>
        </w:rPr>
      </w:pPr>
      <w:r>
        <w:rPr>
          <w:u w:val="single"/>
        </w:rPr>
        <w:lastRenderedPageBreak/>
        <w:t>II. Feared applications and developments</w:t>
      </w:r>
    </w:p>
    <w:p w14:paraId="407BDB11" w14:textId="77777777" w:rsidR="00F90FEF" w:rsidRDefault="00F90FEF">
      <w:pPr>
        <w:pStyle w:val="normal0"/>
      </w:pPr>
    </w:p>
    <w:p w14:paraId="6A900499" w14:textId="77777777" w:rsidR="00F90FEF" w:rsidRDefault="00F90FEF">
      <w:pPr>
        <w:pStyle w:val="normal0"/>
      </w:pPr>
    </w:p>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32B54EDB" w14:textId="77777777">
        <w:tc>
          <w:tcPr>
            <w:tcW w:w="9026" w:type="dxa"/>
            <w:shd w:val="clear" w:color="auto" w:fill="auto"/>
            <w:tcMar>
              <w:top w:w="100" w:type="dxa"/>
              <w:left w:w="100" w:type="dxa"/>
              <w:bottom w:w="100" w:type="dxa"/>
              <w:right w:w="100" w:type="dxa"/>
            </w:tcMar>
          </w:tcPr>
          <w:p w14:paraId="320D513A" w14:textId="77777777" w:rsidR="00F90FEF" w:rsidRDefault="009A04A7">
            <w:pPr>
              <w:pStyle w:val="normal0"/>
            </w:pPr>
            <w:r>
              <w:t xml:space="preserve">2.a. Which of the applications and developments that combine IoT, Big Data and AI do you fear the most? </w:t>
            </w:r>
          </w:p>
          <w:p w14:paraId="43F1EA46" w14:textId="77777777" w:rsidR="00F90FEF" w:rsidRDefault="009A04A7">
            <w:pPr>
              <w:pStyle w:val="normal0"/>
            </w:pPr>
            <w:r>
              <w:t>[</w:t>
            </w:r>
            <w:r>
              <w:rPr>
                <w:i/>
              </w:rPr>
              <w:t>Please provide short descriptions of the application and its relevance, links and references to background information are appreciated.</w:t>
            </w:r>
            <w:r>
              <w:t xml:space="preserve">] </w:t>
            </w:r>
          </w:p>
        </w:tc>
      </w:tr>
    </w:tbl>
    <w:p w14:paraId="709EEFB6" w14:textId="77777777" w:rsidR="00F90FEF" w:rsidRDefault="009A04A7">
      <w:pPr>
        <w:pStyle w:val="normal0"/>
      </w:pPr>
      <w:r>
        <w:rPr>
          <w:i/>
          <w:color w:val="0000FF"/>
        </w:rPr>
        <w:t>[open question]</w:t>
      </w:r>
    </w:p>
    <w:p w14:paraId="1C5F1640" w14:textId="77777777" w:rsidR="00F90FEF" w:rsidRDefault="00F90FEF">
      <w:pPr>
        <w:pStyle w:val="normal0"/>
      </w:pPr>
    </w:p>
    <w:p w14:paraId="06E555EB" w14:textId="77777777" w:rsidR="00F90FEF" w:rsidRDefault="00F90FEF">
      <w:pPr>
        <w:pStyle w:val="normal0"/>
      </w:pPr>
    </w:p>
    <w:p w14:paraId="271DC27C" w14:textId="77777777" w:rsidR="009A04A7" w:rsidRDefault="009A04A7">
      <w:pPr>
        <w:pStyle w:val="normal0"/>
      </w:pPr>
    </w:p>
    <w:p w14:paraId="3BBAC5AC" w14:textId="77777777" w:rsidR="009A04A7" w:rsidRDefault="009A04A7">
      <w:pPr>
        <w:pStyle w:val="normal0"/>
      </w:pPr>
    </w:p>
    <w:p w14:paraId="073E1AEC" w14:textId="77777777" w:rsidR="00F90FEF" w:rsidRDefault="00F90FEF">
      <w:pPr>
        <w:pStyle w:val="normal0"/>
      </w:pPr>
    </w:p>
    <w:tbl>
      <w:tblPr>
        <w:tblStyle w:val="a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42345DBE" w14:textId="77777777">
        <w:tc>
          <w:tcPr>
            <w:tcW w:w="9026" w:type="dxa"/>
            <w:shd w:val="clear" w:color="auto" w:fill="auto"/>
            <w:tcMar>
              <w:top w:w="100" w:type="dxa"/>
              <w:left w:w="100" w:type="dxa"/>
              <w:bottom w:w="100" w:type="dxa"/>
              <w:right w:w="100" w:type="dxa"/>
            </w:tcMar>
          </w:tcPr>
          <w:p w14:paraId="749B957D" w14:textId="77777777" w:rsidR="00F90FEF" w:rsidRDefault="009A04A7">
            <w:pPr>
              <w:pStyle w:val="normal0"/>
            </w:pPr>
            <w:r>
              <w:t>2.b. Please explain why you fear this application or development.</w:t>
            </w:r>
          </w:p>
          <w:p w14:paraId="0FC2E0BD" w14:textId="77777777" w:rsidR="00F90FEF" w:rsidRDefault="009A04A7">
            <w:pPr>
              <w:pStyle w:val="normal0"/>
            </w:pPr>
            <w:r>
              <w:t>[</w:t>
            </w:r>
            <w:r>
              <w:rPr>
                <w:i/>
              </w:rPr>
              <w:t>If there are specific reasons that relate to your background (e.g. region, discipline, stakeholder group, etc.) please refer to them in your answer.</w:t>
            </w:r>
            <w:r>
              <w:t xml:space="preserve">]   </w:t>
            </w:r>
          </w:p>
        </w:tc>
      </w:tr>
    </w:tbl>
    <w:p w14:paraId="6DFD2CDE" w14:textId="77777777" w:rsidR="00F90FEF" w:rsidRDefault="009A04A7">
      <w:pPr>
        <w:pStyle w:val="normal0"/>
      </w:pPr>
      <w:r>
        <w:rPr>
          <w:i/>
          <w:color w:val="0000FF"/>
        </w:rPr>
        <w:t>[open question]</w:t>
      </w:r>
    </w:p>
    <w:p w14:paraId="24AF419A" w14:textId="77777777" w:rsidR="00F90FEF" w:rsidRDefault="00F90FEF">
      <w:pPr>
        <w:pStyle w:val="normal0"/>
      </w:pPr>
    </w:p>
    <w:p w14:paraId="72747BA5" w14:textId="77777777" w:rsidR="00F90FEF" w:rsidRDefault="00F90FEF">
      <w:pPr>
        <w:pStyle w:val="normal0"/>
      </w:pPr>
    </w:p>
    <w:p w14:paraId="79B86CD0" w14:textId="77777777" w:rsidR="009A04A7" w:rsidRDefault="009A04A7">
      <w:pPr>
        <w:pStyle w:val="normal0"/>
      </w:pPr>
    </w:p>
    <w:p w14:paraId="33335BC7" w14:textId="77777777" w:rsidR="00F90FEF" w:rsidRDefault="00F90FEF">
      <w:pPr>
        <w:pStyle w:val="normal0"/>
      </w:pPr>
    </w:p>
    <w:p w14:paraId="5454B0A4" w14:textId="77777777" w:rsidR="00F90FEF" w:rsidRDefault="00F90FEF">
      <w:pPr>
        <w:pStyle w:val="normal0"/>
      </w:pPr>
    </w:p>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355196E1" w14:textId="77777777">
        <w:tc>
          <w:tcPr>
            <w:tcW w:w="9026" w:type="dxa"/>
            <w:shd w:val="clear" w:color="auto" w:fill="auto"/>
            <w:tcMar>
              <w:top w:w="100" w:type="dxa"/>
              <w:left w:w="100" w:type="dxa"/>
              <w:bottom w:w="100" w:type="dxa"/>
              <w:right w:w="100" w:type="dxa"/>
            </w:tcMar>
          </w:tcPr>
          <w:p w14:paraId="50096B21" w14:textId="77777777" w:rsidR="00F90FEF" w:rsidRDefault="009A04A7">
            <w:pPr>
              <w:pStyle w:val="normal0"/>
            </w:pPr>
            <w:r>
              <w:t>2.c.  Are you aware of any best practices or promising initiatives that could address your concerns and improve your trust in the applications and developments you mentioned in question 2.a.?</w:t>
            </w:r>
          </w:p>
          <w:p w14:paraId="145FABE1" w14:textId="77777777" w:rsidR="00F90FEF" w:rsidRDefault="009A04A7">
            <w:pPr>
              <w:pStyle w:val="normal0"/>
            </w:pPr>
            <w:r>
              <w:t>[</w:t>
            </w:r>
            <w:r>
              <w:rPr>
                <w:i/>
              </w:rPr>
              <w:t>Please explain, links and references to background information are appreciated.</w:t>
            </w:r>
            <w:r>
              <w:t>]</w:t>
            </w:r>
          </w:p>
        </w:tc>
      </w:tr>
    </w:tbl>
    <w:p w14:paraId="1615FBCD" w14:textId="77777777" w:rsidR="00F90FEF" w:rsidRDefault="009A04A7">
      <w:pPr>
        <w:pStyle w:val="normal0"/>
        <w:rPr>
          <w:i/>
          <w:color w:val="0000FF"/>
        </w:rPr>
      </w:pPr>
      <w:r>
        <w:rPr>
          <w:i/>
          <w:color w:val="0000FF"/>
        </w:rPr>
        <w:t>[open question]</w:t>
      </w:r>
    </w:p>
    <w:p w14:paraId="64699494" w14:textId="77777777" w:rsidR="00F90FEF" w:rsidRDefault="00F90FEF" w:rsidP="009A04A7">
      <w:pPr>
        <w:pStyle w:val="normal0"/>
        <w:rPr>
          <w:i/>
          <w:color w:val="0000FF"/>
        </w:rPr>
      </w:pPr>
    </w:p>
    <w:p w14:paraId="4175D8F1" w14:textId="77777777" w:rsidR="009A04A7" w:rsidRDefault="009A04A7" w:rsidP="009A04A7">
      <w:pPr>
        <w:pStyle w:val="normal0"/>
        <w:rPr>
          <w:i/>
          <w:color w:val="0000FF"/>
        </w:rPr>
      </w:pPr>
    </w:p>
    <w:p w14:paraId="611073F5" w14:textId="77777777" w:rsidR="009A04A7" w:rsidRDefault="009A04A7" w:rsidP="009A04A7">
      <w:pPr>
        <w:pStyle w:val="normal0"/>
        <w:rPr>
          <w:i/>
          <w:color w:val="0000FF"/>
        </w:rPr>
      </w:pPr>
    </w:p>
    <w:p w14:paraId="4F3D791C" w14:textId="77777777" w:rsidR="009A04A7" w:rsidRDefault="009A04A7" w:rsidP="009A04A7">
      <w:pPr>
        <w:pStyle w:val="normal0"/>
        <w:rPr>
          <w:i/>
          <w:color w:val="0000FF"/>
        </w:rPr>
      </w:pPr>
    </w:p>
    <w:p w14:paraId="045C11B9" w14:textId="77777777" w:rsidR="00F90FEF" w:rsidRDefault="00F90FEF">
      <w:pPr>
        <w:pStyle w:val="normal0"/>
      </w:pPr>
    </w:p>
    <w:p w14:paraId="5B20A4EC" w14:textId="77777777" w:rsidR="00F90FEF" w:rsidRDefault="009A04A7">
      <w:pPr>
        <w:pStyle w:val="normal0"/>
        <w:rPr>
          <w:u w:val="single"/>
        </w:rPr>
      </w:pPr>
      <w:r>
        <w:br w:type="page"/>
      </w:r>
    </w:p>
    <w:p w14:paraId="0E63CCDA" w14:textId="77777777" w:rsidR="00F90FEF" w:rsidRDefault="009A04A7">
      <w:pPr>
        <w:pStyle w:val="normal0"/>
        <w:rPr>
          <w:u w:val="single"/>
        </w:rPr>
      </w:pPr>
      <w:r>
        <w:rPr>
          <w:u w:val="single"/>
        </w:rPr>
        <w:lastRenderedPageBreak/>
        <w:t>III. Policy approaches enhancing the use of IoT, Big Data, AI</w:t>
      </w:r>
    </w:p>
    <w:p w14:paraId="25B675E1" w14:textId="77777777" w:rsidR="00F90FEF" w:rsidRDefault="00F90FEF">
      <w:pPr>
        <w:pStyle w:val="normal0"/>
      </w:pPr>
    </w:p>
    <w:p w14:paraId="63D4F26E" w14:textId="77777777" w:rsidR="00F90FEF" w:rsidRDefault="00F90FEF">
      <w:pPr>
        <w:pStyle w:val="normal0"/>
      </w:pPr>
    </w:p>
    <w:tbl>
      <w:tblPr>
        <w:tblStyle w:val="a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7B43F3FB" w14:textId="77777777">
        <w:tc>
          <w:tcPr>
            <w:tcW w:w="9026" w:type="dxa"/>
            <w:shd w:val="clear" w:color="auto" w:fill="auto"/>
            <w:tcMar>
              <w:top w:w="100" w:type="dxa"/>
              <w:left w:w="100" w:type="dxa"/>
              <w:bottom w:w="100" w:type="dxa"/>
              <w:right w:w="100" w:type="dxa"/>
            </w:tcMar>
          </w:tcPr>
          <w:p w14:paraId="7B6560EA" w14:textId="77777777" w:rsidR="00F90FEF" w:rsidRDefault="009A04A7">
            <w:pPr>
              <w:pStyle w:val="normal0"/>
            </w:pPr>
            <w:r>
              <w:t xml:space="preserve">3.a.  In your area (geographical region, professional environment, stakeholder group, or field of specialisation), what are the key policies, and policy making-approaches directly or indirectly related to the use of IoT, Big Data, and AI?  </w:t>
            </w:r>
          </w:p>
        </w:tc>
      </w:tr>
    </w:tbl>
    <w:p w14:paraId="78F3D180" w14:textId="77777777" w:rsidR="00F90FEF" w:rsidRDefault="009A04A7">
      <w:pPr>
        <w:pStyle w:val="normal0"/>
      </w:pPr>
      <w:r>
        <w:rPr>
          <w:i/>
          <w:color w:val="0000FF"/>
        </w:rPr>
        <w:t>[open question]</w:t>
      </w:r>
    </w:p>
    <w:p w14:paraId="3CB91C4D" w14:textId="77777777" w:rsidR="00F90FEF" w:rsidRDefault="00F90FEF">
      <w:pPr>
        <w:pStyle w:val="normal0"/>
      </w:pPr>
    </w:p>
    <w:p w14:paraId="247F991B" w14:textId="77777777" w:rsidR="00F90FEF" w:rsidRDefault="00F90FEF">
      <w:pPr>
        <w:pStyle w:val="normal0"/>
      </w:pPr>
    </w:p>
    <w:p w14:paraId="4E216033" w14:textId="77777777" w:rsidR="00F90FEF" w:rsidRDefault="00F90FEF">
      <w:pPr>
        <w:pStyle w:val="normal0"/>
      </w:pPr>
    </w:p>
    <w:p w14:paraId="717451A0" w14:textId="77777777" w:rsidR="00F90FEF" w:rsidRDefault="00F90FEF">
      <w:pPr>
        <w:pStyle w:val="normal0"/>
      </w:pPr>
    </w:p>
    <w:p w14:paraId="166C63CF" w14:textId="77777777" w:rsidR="009A04A7" w:rsidRDefault="009A04A7">
      <w:pPr>
        <w:pStyle w:val="normal0"/>
      </w:pPr>
    </w:p>
    <w:tbl>
      <w:tblPr>
        <w:tblStyle w:val="a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75F940F6" w14:textId="77777777">
        <w:tc>
          <w:tcPr>
            <w:tcW w:w="9026" w:type="dxa"/>
            <w:shd w:val="clear" w:color="auto" w:fill="auto"/>
            <w:tcMar>
              <w:top w:w="100" w:type="dxa"/>
              <w:left w:w="100" w:type="dxa"/>
              <w:bottom w:w="100" w:type="dxa"/>
              <w:right w:w="100" w:type="dxa"/>
            </w:tcMar>
          </w:tcPr>
          <w:p w14:paraId="573DB944" w14:textId="77777777" w:rsidR="00F90FEF" w:rsidRDefault="009A04A7">
            <w:pPr>
              <w:pStyle w:val="normal0"/>
            </w:pPr>
            <w:r>
              <w:t>3.b. Please provide more detail and explain why you consider them successful or unsuccessful in addressing your concerns in relation to the use of IoT, Big Data, AI applications.</w:t>
            </w:r>
          </w:p>
        </w:tc>
      </w:tr>
    </w:tbl>
    <w:p w14:paraId="763E26B5" w14:textId="77777777" w:rsidR="00F90FEF" w:rsidRDefault="009A04A7">
      <w:pPr>
        <w:pStyle w:val="normal0"/>
      </w:pPr>
      <w:r>
        <w:rPr>
          <w:i/>
          <w:color w:val="0000FF"/>
        </w:rPr>
        <w:t>[open question]</w:t>
      </w:r>
    </w:p>
    <w:p w14:paraId="495FEC02" w14:textId="77777777" w:rsidR="00F90FEF" w:rsidRDefault="00F90FEF">
      <w:pPr>
        <w:pStyle w:val="normal0"/>
      </w:pPr>
    </w:p>
    <w:p w14:paraId="7FEDE51C" w14:textId="77777777" w:rsidR="00F90FEF" w:rsidRDefault="00F90FEF">
      <w:pPr>
        <w:pStyle w:val="normal0"/>
      </w:pPr>
    </w:p>
    <w:p w14:paraId="647B61F3" w14:textId="77777777" w:rsidR="009A04A7" w:rsidRDefault="009A04A7">
      <w:pPr>
        <w:pStyle w:val="normal0"/>
      </w:pPr>
    </w:p>
    <w:p w14:paraId="6C698E00" w14:textId="77777777" w:rsidR="009A04A7" w:rsidRDefault="009A04A7">
      <w:pPr>
        <w:pStyle w:val="normal0"/>
      </w:pPr>
    </w:p>
    <w:p w14:paraId="28799754" w14:textId="77777777" w:rsidR="00F90FEF" w:rsidRDefault="00F90FEF">
      <w:pPr>
        <w:pStyle w:val="normal0"/>
      </w:pPr>
    </w:p>
    <w:tbl>
      <w:tblPr>
        <w:tblStyle w:val="a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6C21D3CD" w14:textId="77777777">
        <w:tc>
          <w:tcPr>
            <w:tcW w:w="9026" w:type="dxa"/>
            <w:shd w:val="clear" w:color="auto" w:fill="auto"/>
            <w:tcMar>
              <w:top w:w="100" w:type="dxa"/>
              <w:left w:w="100" w:type="dxa"/>
              <w:bottom w:w="100" w:type="dxa"/>
              <w:right w:w="100" w:type="dxa"/>
            </w:tcMar>
          </w:tcPr>
          <w:p w14:paraId="5BAF38C5" w14:textId="77777777" w:rsidR="00F90FEF" w:rsidRDefault="009A04A7">
            <w:pPr>
              <w:pStyle w:val="normal0"/>
            </w:pPr>
            <w:r>
              <w:t xml:space="preserve">3.c. Do you consider other policy challenges related to the use of IoT, Big Data, AI and how would you suggest that they are (better) addressed?  </w:t>
            </w:r>
          </w:p>
        </w:tc>
      </w:tr>
    </w:tbl>
    <w:p w14:paraId="68C75170" w14:textId="77777777" w:rsidR="00F90FEF" w:rsidRDefault="009A04A7">
      <w:pPr>
        <w:pStyle w:val="normal0"/>
        <w:rPr>
          <w:i/>
          <w:color w:val="0000FF"/>
        </w:rPr>
      </w:pPr>
      <w:r>
        <w:rPr>
          <w:i/>
          <w:color w:val="0000FF"/>
        </w:rPr>
        <w:t>[open question]</w:t>
      </w:r>
    </w:p>
    <w:p w14:paraId="418C1A2B" w14:textId="77777777" w:rsidR="00F90FEF" w:rsidRDefault="00F90FEF">
      <w:pPr>
        <w:pStyle w:val="normal0"/>
        <w:rPr>
          <w:i/>
          <w:color w:val="0000FF"/>
        </w:rPr>
      </w:pPr>
    </w:p>
    <w:p w14:paraId="36D4AD5A" w14:textId="77777777" w:rsidR="009A04A7" w:rsidRDefault="009A04A7">
      <w:pPr>
        <w:pStyle w:val="normal0"/>
        <w:rPr>
          <w:i/>
          <w:color w:val="0000FF"/>
        </w:rPr>
      </w:pPr>
    </w:p>
    <w:p w14:paraId="180B2559" w14:textId="77777777" w:rsidR="009A04A7" w:rsidRDefault="009A04A7">
      <w:pPr>
        <w:pStyle w:val="normal0"/>
        <w:rPr>
          <w:i/>
          <w:color w:val="0000FF"/>
        </w:rPr>
      </w:pPr>
    </w:p>
    <w:p w14:paraId="7EA47E07" w14:textId="77777777" w:rsidR="00F90FEF" w:rsidRDefault="009A04A7">
      <w:pPr>
        <w:pStyle w:val="normal0"/>
        <w:rPr>
          <w:u w:val="single"/>
        </w:rPr>
      </w:pPr>
      <w:r>
        <w:br w:type="page"/>
      </w:r>
    </w:p>
    <w:p w14:paraId="0783C350" w14:textId="77777777" w:rsidR="00F90FEF" w:rsidRDefault="009A04A7">
      <w:pPr>
        <w:pStyle w:val="normal0"/>
        <w:rPr>
          <w:u w:val="single"/>
        </w:rPr>
      </w:pPr>
      <w:r>
        <w:rPr>
          <w:u w:val="single"/>
        </w:rPr>
        <w:lastRenderedPageBreak/>
        <w:t>IV.  Trust in applications that combine IoT, Big Data, and AI</w:t>
      </w:r>
    </w:p>
    <w:p w14:paraId="64E895C6" w14:textId="77777777" w:rsidR="00F90FEF" w:rsidRDefault="00F90FEF">
      <w:pPr>
        <w:pStyle w:val="normal0"/>
        <w:rPr>
          <w:u w:val="single"/>
        </w:rPr>
      </w:pPr>
    </w:p>
    <w:p w14:paraId="49C6B23C" w14:textId="77777777" w:rsidR="00F90FEF" w:rsidRDefault="00F90FEF">
      <w:pPr>
        <w:pStyle w:val="normal0"/>
        <w:rPr>
          <w:u w:val="single"/>
        </w:rPr>
      </w:pPr>
    </w:p>
    <w:tbl>
      <w:tblPr>
        <w:tblStyle w:val="a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22535479" w14:textId="77777777">
        <w:tc>
          <w:tcPr>
            <w:tcW w:w="9026" w:type="dxa"/>
            <w:shd w:val="clear" w:color="auto" w:fill="auto"/>
            <w:tcMar>
              <w:top w:w="100" w:type="dxa"/>
              <w:left w:w="100" w:type="dxa"/>
              <w:bottom w:w="100" w:type="dxa"/>
              <w:right w:w="100" w:type="dxa"/>
            </w:tcMar>
          </w:tcPr>
          <w:p w14:paraId="66B07173" w14:textId="77777777" w:rsidR="00F90FEF" w:rsidRDefault="009A04A7">
            <w:pPr>
              <w:pStyle w:val="normal0"/>
            </w:pPr>
            <w:r>
              <w:t>4.a.  Trust in applications and developments is an important policy challenge. The BPF wants to understand what is important to establish “correct (and justified) trust” - that is, neither too little trust (preventing benefits from being realised) nor too much trust (exposing unsuspecting users to undesired risk).</w:t>
            </w:r>
          </w:p>
          <w:p w14:paraId="19FD37D3" w14:textId="77777777" w:rsidR="00F90FEF" w:rsidRDefault="009A04A7" w:rsidP="002C7A22">
            <w:pPr>
              <w:pStyle w:val="normal0"/>
              <w:numPr>
                <w:ilvl w:val="0"/>
                <w:numId w:val="2"/>
              </w:numPr>
            </w:pPr>
            <w:r>
              <w:t>Do you agree that “trust” in relation to IoT, Big Data, AI applications should mean ‘correct (and justified) trust’, as just explained? If not, please explain why and give your preferred definition.</w:t>
            </w:r>
          </w:p>
        </w:tc>
      </w:tr>
    </w:tbl>
    <w:p w14:paraId="71DC6FFC" w14:textId="77777777" w:rsidR="00F90FEF" w:rsidRDefault="009A04A7">
      <w:pPr>
        <w:pStyle w:val="normal0"/>
        <w:rPr>
          <w:u w:val="single"/>
        </w:rPr>
      </w:pPr>
      <w:r>
        <w:rPr>
          <w:i/>
          <w:color w:val="0000FF"/>
        </w:rPr>
        <w:t>[open question]</w:t>
      </w:r>
    </w:p>
    <w:p w14:paraId="30C10212" w14:textId="77777777" w:rsidR="00F90FEF" w:rsidRDefault="00F90FEF">
      <w:pPr>
        <w:pStyle w:val="normal0"/>
      </w:pPr>
    </w:p>
    <w:p w14:paraId="77793930" w14:textId="77777777" w:rsidR="002C7A22" w:rsidRDefault="002C7A22">
      <w:pPr>
        <w:pStyle w:val="normal0"/>
      </w:pPr>
    </w:p>
    <w:p w14:paraId="0093DFAD" w14:textId="77777777" w:rsidR="002C7A22" w:rsidRDefault="002C7A22">
      <w:pPr>
        <w:pStyle w:val="normal0"/>
      </w:pPr>
    </w:p>
    <w:tbl>
      <w:tblPr>
        <w:tblStyle w:val="TableGrid"/>
        <w:tblW w:w="0" w:type="auto"/>
        <w:tblLook w:val="04A0" w:firstRow="1" w:lastRow="0" w:firstColumn="1" w:lastColumn="0" w:noHBand="0" w:noVBand="1"/>
      </w:tblPr>
      <w:tblGrid>
        <w:gridCol w:w="9242"/>
      </w:tblGrid>
      <w:tr w:rsidR="002C7A22" w14:paraId="3408FF8D" w14:textId="77777777" w:rsidTr="002C7A22">
        <w:tc>
          <w:tcPr>
            <w:tcW w:w="9242" w:type="dxa"/>
          </w:tcPr>
          <w:p w14:paraId="43F89F6D" w14:textId="77777777" w:rsidR="002C7A22" w:rsidRDefault="002C7A22" w:rsidP="002C7A22">
            <w:pPr>
              <w:pStyle w:val="normal0"/>
              <w:numPr>
                <w:ilvl w:val="0"/>
                <w:numId w:val="2"/>
              </w:numPr>
            </w:pPr>
            <w:r>
              <w:t>From your perspective, what is important and influences this trust?</w:t>
            </w:r>
          </w:p>
        </w:tc>
      </w:tr>
    </w:tbl>
    <w:p w14:paraId="58409931" w14:textId="77777777" w:rsidR="002C7A22" w:rsidRDefault="002C7A22" w:rsidP="002C7A22">
      <w:pPr>
        <w:pStyle w:val="normal0"/>
        <w:rPr>
          <w:u w:val="single"/>
        </w:rPr>
      </w:pPr>
      <w:r>
        <w:rPr>
          <w:i/>
          <w:color w:val="0000FF"/>
        </w:rPr>
        <w:t>[open question]</w:t>
      </w:r>
    </w:p>
    <w:p w14:paraId="4141C5E4" w14:textId="77777777" w:rsidR="00F90FEF" w:rsidRDefault="00F90FEF">
      <w:pPr>
        <w:pStyle w:val="normal0"/>
      </w:pPr>
    </w:p>
    <w:p w14:paraId="1351948C" w14:textId="77777777" w:rsidR="00F90FEF" w:rsidRDefault="00F90FEF">
      <w:pPr>
        <w:pStyle w:val="normal0"/>
      </w:pPr>
    </w:p>
    <w:p w14:paraId="3BBC74BC" w14:textId="77777777" w:rsidR="00F90FEF" w:rsidRDefault="00F90FEF">
      <w:pPr>
        <w:pStyle w:val="normal0"/>
      </w:pPr>
    </w:p>
    <w:p w14:paraId="47D71AC7" w14:textId="77777777" w:rsidR="009A04A7" w:rsidRDefault="009A04A7">
      <w:pPr>
        <w:pStyle w:val="normal0"/>
      </w:pPr>
    </w:p>
    <w:tbl>
      <w:tblPr>
        <w:tblStyle w:val="a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11092CB8" w14:textId="77777777">
        <w:tc>
          <w:tcPr>
            <w:tcW w:w="9026" w:type="dxa"/>
            <w:shd w:val="clear" w:color="auto" w:fill="auto"/>
            <w:tcMar>
              <w:top w:w="100" w:type="dxa"/>
              <w:left w:w="100" w:type="dxa"/>
              <w:bottom w:w="100" w:type="dxa"/>
              <w:right w:w="100" w:type="dxa"/>
            </w:tcMar>
          </w:tcPr>
          <w:p w14:paraId="222B0CE7" w14:textId="77777777" w:rsidR="00F90FEF" w:rsidRDefault="009A04A7">
            <w:pPr>
              <w:pStyle w:val="normal0"/>
            </w:pPr>
            <w:r>
              <w:t xml:space="preserve">4.b. Over the last few years, in many countries there has been a growing “techlash” as Internet users have learned how their data and the services that collect it can be misused.  </w:t>
            </w:r>
          </w:p>
          <w:p w14:paraId="689AADC4" w14:textId="77777777" w:rsidR="00F90FEF" w:rsidRDefault="009A04A7" w:rsidP="002C7A22">
            <w:pPr>
              <w:pStyle w:val="normal0"/>
              <w:numPr>
                <w:ilvl w:val="0"/>
                <w:numId w:val="1"/>
              </w:numPr>
            </w:pPr>
            <w:r>
              <w:t xml:space="preserve">What do you think most accounts for this lack of trust?  </w:t>
            </w:r>
          </w:p>
        </w:tc>
      </w:tr>
    </w:tbl>
    <w:p w14:paraId="280553A1" w14:textId="77777777" w:rsidR="00F90FEF" w:rsidRDefault="009A04A7">
      <w:pPr>
        <w:pStyle w:val="normal0"/>
      </w:pPr>
      <w:r>
        <w:rPr>
          <w:i/>
          <w:color w:val="0000FF"/>
        </w:rPr>
        <w:t>[open question]</w:t>
      </w:r>
    </w:p>
    <w:p w14:paraId="6F661796" w14:textId="77777777" w:rsidR="00F90FEF" w:rsidRDefault="00F90FEF">
      <w:pPr>
        <w:pStyle w:val="normal0"/>
      </w:pPr>
    </w:p>
    <w:p w14:paraId="3AA3B600" w14:textId="77777777" w:rsidR="002C7A22" w:rsidRDefault="002C7A22">
      <w:pPr>
        <w:pStyle w:val="normal0"/>
      </w:pPr>
    </w:p>
    <w:p w14:paraId="3589F60B" w14:textId="77777777" w:rsidR="002C7A22" w:rsidRDefault="002C7A22">
      <w:pPr>
        <w:pStyle w:val="normal0"/>
      </w:pPr>
    </w:p>
    <w:tbl>
      <w:tblPr>
        <w:tblStyle w:val="TableGrid"/>
        <w:tblW w:w="0" w:type="auto"/>
        <w:tblLook w:val="04A0" w:firstRow="1" w:lastRow="0" w:firstColumn="1" w:lastColumn="0" w:noHBand="0" w:noVBand="1"/>
      </w:tblPr>
      <w:tblGrid>
        <w:gridCol w:w="9242"/>
      </w:tblGrid>
      <w:tr w:rsidR="002C7A22" w14:paraId="00F0F250" w14:textId="77777777" w:rsidTr="002C7A22">
        <w:tc>
          <w:tcPr>
            <w:tcW w:w="9242" w:type="dxa"/>
          </w:tcPr>
          <w:p w14:paraId="08B0C7E3" w14:textId="77777777" w:rsidR="002C7A22" w:rsidRDefault="002C7A22" w:rsidP="002C7A22">
            <w:pPr>
              <w:pStyle w:val="normal0"/>
              <w:numPr>
                <w:ilvl w:val="0"/>
                <w:numId w:val="1"/>
              </w:numPr>
            </w:pPr>
            <w:r>
              <w:t>What can Internet companies, Internet users, and governments do to increase trust in applications and services that combine the Internet of Things, Big Data, and Artificial Intelligence?</w:t>
            </w:r>
          </w:p>
        </w:tc>
      </w:tr>
    </w:tbl>
    <w:p w14:paraId="368C85EF" w14:textId="77777777" w:rsidR="002C7A22" w:rsidRDefault="002C7A22" w:rsidP="002C7A22">
      <w:pPr>
        <w:pStyle w:val="normal0"/>
      </w:pPr>
      <w:r>
        <w:rPr>
          <w:i/>
          <w:color w:val="0000FF"/>
        </w:rPr>
        <w:t>[open question]</w:t>
      </w:r>
    </w:p>
    <w:p w14:paraId="47FAF55F" w14:textId="77777777" w:rsidR="009A04A7" w:rsidRDefault="009A04A7">
      <w:pPr>
        <w:pStyle w:val="normal0"/>
      </w:pPr>
    </w:p>
    <w:p w14:paraId="01A410C3" w14:textId="77777777" w:rsidR="009A04A7" w:rsidRDefault="009A04A7">
      <w:pPr>
        <w:pStyle w:val="normal0"/>
      </w:pPr>
    </w:p>
    <w:p w14:paraId="0E23B4C0" w14:textId="77777777" w:rsidR="009A04A7" w:rsidRDefault="009A04A7">
      <w:pPr>
        <w:pStyle w:val="normal0"/>
      </w:pPr>
    </w:p>
    <w:p w14:paraId="0AD9EE2A" w14:textId="77777777" w:rsidR="009A04A7" w:rsidRDefault="009A04A7">
      <w:pPr>
        <w:pStyle w:val="normal0"/>
      </w:pPr>
    </w:p>
    <w:p w14:paraId="65927A04" w14:textId="77777777" w:rsidR="009A04A7" w:rsidRDefault="009A04A7">
      <w:pPr>
        <w:pStyle w:val="normal0"/>
      </w:pPr>
    </w:p>
    <w:p w14:paraId="3F5FC8DA" w14:textId="77777777" w:rsidR="00F90FEF" w:rsidRDefault="009A04A7">
      <w:pPr>
        <w:pStyle w:val="normal0"/>
        <w:rPr>
          <w:u w:val="single"/>
        </w:rPr>
      </w:pPr>
      <w:r>
        <w:br w:type="page"/>
      </w:r>
    </w:p>
    <w:p w14:paraId="58A929D0" w14:textId="77777777" w:rsidR="00F90FEF" w:rsidRDefault="009A04A7">
      <w:pPr>
        <w:pStyle w:val="normal0"/>
        <w:rPr>
          <w:u w:val="single"/>
        </w:rPr>
      </w:pPr>
      <w:r>
        <w:rPr>
          <w:u w:val="single"/>
        </w:rPr>
        <w:lastRenderedPageBreak/>
        <w:t xml:space="preserve">V. Survey respondent </w:t>
      </w:r>
    </w:p>
    <w:p w14:paraId="6CB5E980" w14:textId="77777777" w:rsidR="009A04A7" w:rsidRDefault="009A04A7">
      <w:pPr>
        <w:pStyle w:val="normal0"/>
        <w:rPr>
          <w:u w:val="single"/>
        </w:rPr>
      </w:pPr>
    </w:p>
    <w:p w14:paraId="19CBC4A5" w14:textId="77777777" w:rsidR="009A04A7" w:rsidRDefault="009A04A7">
      <w:pPr>
        <w:pStyle w:val="normal0"/>
      </w:pPr>
    </w:p>
    <w:p w14:paraId="3943AC35" w14:textId="77777777" w:rsidR="00F90FEF" w:rsidRDefault="009A04A7">
      <w:pPr>
        <w:pStyle w:val="normal0"/>
      </w:pPr>
      <w:r>
        <w:t>We seek to better understand these issues from a global, multistakeholder perspective. Hence we would appreciate if you would indicate which country/economy you call “home”, with which stakeholder group you feel strongest identified, and what you consider to be your professional discipline. (choice with dropdown menus)..</w:t>
      </w:r>
    </w:p>
    <w:p w14:paraId="743244EB" w14:textId="77777777" w:rsidR="00F90FEF" w:rsidRDefault="00F90FEF">
      <w:pPr>
        <w:pStyle w:val="normal0"/>
      </w:pPr>
    </w:p>
    <w:p w14:paraId="478AD924" w14:textId="77777777" w:rsidR="00F90FEF" w:rsidRDefault="009A04A7">
      <w:pPr>
        <w:pStyle w:val="normal0"/>
      </w:pPr>
      <w:r>
        <w:t>Country/Region:</w:t>
      </w:r>
    </w:p>
    <w:p w14:paraId="34B917F7" w14:textId="77777777" w:rsidR="00F90FEF" w:rsidRDefault="00F90FEF">
      <w:pPr>
        <w:pStyle w:val="normal0"/>
      </w:pPr>
    </w:p>
    <w:p w14:paraId="3BD9290F" w14:textId="77777777" w:rsidR="00F90FEF" w:rsidRDefault="009A04A7">
      <w:pPr>
        <w:pStyle w:val="normal0"/>
      </w:pPr>
      <w:r>
        <w:t xml:space="preserve">Stakeholder group: </w:t>
      </w:r>
    </w:p>
    <w:p w14:paraId="1509057C" w14:textId="77777777" w:rsidR="00F90FEF" w:rsidRDefault="009A04A7">
      <w:pPr>
        <w:pStyle w:val="normal0"/>
        <w:ind w:firstLine="720"/>
      </w:pPr>
      <w:r>
        <w:t>▢</w:t>
      </w:r>
      <w:r>
        <w:tab/>
        <w:t>Civil Society</w:t>
      </w:r>
    </w:p>
    <w:p w14:paraId="16242224" w14:textId="77777777" w:rsidR="00F90FEF" w:rsidRDefault="009A04A7">
      <w:pPr>
        <w:pStyle w:val="normal0"/>
        <w:ind w:firstLine="720"/>
      </w:pPr>
      <w:r>
        <w:t>▢</w:t>
      </w:r>
      <w:r>
        <w:tab/>
        <w:t>Technical community</w:t>
      </w:r>
    </w:p>
    <w:p w14:paraId="033E8C7C" w14:textId="77777777" w:rsidR="00F90FEF" w:rsidRDefault="009A04A7">
      <w:pPr>
        <w:pStyle w:val="normal0"/>
      </w:pPr>
      <w:r>
        <w:tab/>
        <w:t>▢</w:t>
      </w:r>
      <w:r>
        <w:tab/>
        <w:t>Government</w:t>
      </w:r>
    </w:p>
    <w:p w14:paraId="11A01684" w14:textId="77777777" w:rsidR="00F90FEF" w:rsidRDefault="009A04A7">
      <w:pPr>
        <w:pStyle w:val="normal0"/>
      </w:pPr>
      <w:r>
        <w:tab/>
        <w:t>▢</w:t>
      </w:r>
      <w:r>
        <w:tab/>
        <w:t>Academia</w:t>
      </w:r>
    </w:p>
    <w:p w14:paraId="458C728A" w14:textId="77777777" w:rsidR="00F90FEF" w:rsidRDefault="009A04A7">
      <w:pPr>
        <w:pStyle w:val="normal0"/>
      </w:pPr>
      <w:r>
        <w:tab/>
        <w:t xml:space="preserve">▢ </w:t>
      </w:r>
      <w:r>
        <w:tab/>
        <w:t>…...</w:t>
      </w:r>
    </w:p>
    <w:p w14:paraId="3812E589" w14:textId="77777777" w:rsidR="00F90FEF" w:rsidRDefault="00F90FEF">
      <w:pPr>
        <w:pStyle w:val="normal0"/>
      </w:pPr>
    </w:p>
    <w:p w14:paraId="47FC8499" w14:textId="77777777" w:rsidR="00F90FEF" w:rsidRDefault="00F90FEF">
      <w:pPr>
        <w:pStyle w:val="normal0"/>
      </w:pPr>
    </w:p>
    <w:p w14:paraId="3D77B487" w14:textId="77777777" w:rsidR="00F90FEF" w:rsidRDefault="009A04A7">
      <w:pPr>
        <w:pStyle w:val="normal0"/>
      </w:pPr>
      <w:r>
        <w:t>Contact email for further follow up ( Optional - will not be published )</w:t>
      </w:r>
    </w:p>
    <w:p w14:paraId="34557BCE" w14:textId="77777777" w:rsidR="00F90FEF" w:rsidRDefault="00F90FEF">
      <w:pPr>
        <w:pStyle w:val="normal0"/>
        <w:rPr>
          <w:i/>
          <w:color w:val="0000FF"/>
        </w:rPr>
      </w:pPr>
    </w:p>
    <w:p w14:paraId="4E7B62BB" w14:textId="77777777" w:rsidR="00F90FEF" w:rsidRDefault="00F90FEF">
      <w:pPr>
        <w:pStyle w:val="normal0"/>
        <w:rPr>
          <w:i/>
          <w:color w:val="0000FF"/>
        </w:rPr>
      </w:pPr>
    </w:p>
    <w:p w14:paraId="6E87720D" w14:textId="77777777" w:rsidR="00F90FEF" w:rsidRDefault="009A04A7">
      <w:pPr>
        <w:pStyle w:val="normal0"/>
      </w:pPr>
      <w:r>
        <w:t>Any other comments or input on you wish to share?</w:t>
      </w:r>
    </w:p>
    <w:p w14:paraId="5D2F5FEC" w14:textId="77777777" w:rsidR="00F90FEF" w:rsidRDefault="00F90FEF">
      <w:pPr>
        <w:pStyle w:val="normal0"/>
      </w:pPr>
    </w:p>
    <w:p w14:paraId="7D7FBCAB" w14:textId="77777777" w:rsidR="00F90FEF" w:rsidRDefault="00F90FEF">
      <w:pPr>
        <w:pStyle w:val="normal0"/>
      </w:pPr>
    </w:p>
    <w:p w14:paraId="2875E774" w14:textId="77777777" w:rsidR="00F90FEF" w:rsidRDefault="00F90FEF">
      <w:pPr>
        <w:pStyle w:val="normal0"/>
        <w:jc w:val="center"/>
      </w:pPr>
    </w:p>
    <w:p w14:paraId="4E3D2661" w14:textId="77777777" w:rsidR="00F90FEF" w:rsidRDefault="00F90FEF">
      <w:pPr>
        <w:pStyle w:val="normal0"/>
        <w:jc w:val="center"/>
      </w:pPr>
    </w:p>
    <w:p w14:paraId="1AF63DE5" w14:textId="77777777" w:rsidR="00F90FEF" w:rsidRDefault="00F90FEF">
      <w:pPr>
        <w:pStyle w:val="normal0"/>
        <w:jc w:val="center"/>
      </w:pPr>
    </w:p>
    <w:p w14:paraId="73B127D2" w14:textId="77777777" w:rsidR="00F90FEF" w:rsidRDefault="00F90FEF">
      <w:pPr>
        <w:pStyle w:val="normal0"/>
        <w:jc w:val="center"/>
      </w:pPr>
    </w:p>
    <w:p w14:paraId="6E5194E1" w14:textId="77777777" w:rsidR="00F90FEF" w:rsidRDefault="00F90FEF">
      <w:pPr>
        <w:pStyle w:val="normal0"/>
        <w:jc w:val="center"/>
      </w:pPr>
    </w:p>
    <w:p w14:paraId="4AC963AA" w14:textId="77777777" w:rsidR="00F90FEF" w:rsidRDefault="00F90FEF">
      <w:pPr>
        <w:pStyle w:val="normal0"/>
        <w:jc w:val="center"/>
      </w:pPr>
    </w:p>
    <w:tbl>
      <w:tblPr>
        <w:tblStyle w:val="ab"/>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90FEF" w14:paraId="4876AB51" w14:textId="77777777">
        <w:trPr>
          <w:jc w:val="center"/>
        </w:trPr>
        <w:tc>
          <w:tcPr>
            <w:tcW w:w="9026" w:type="dxa"/>
            <w:shd w:val="clear" w:color="auto" w:fill="auto"/>
            <w:tcMar>
              <w:top w:w="100" w:type="dxa"/>
              <w:left w:w="100" w:type="dxa"/>
              <w:bottom w:w="100" w:type="dxa"/>
              <w:right w:w="100" w:type="dxa"/>
            </w:tcMar>
          </w:tcPr>
          <w:p w14:paraId="2B014833" w14:textId="77777777" w:rsidR="00F90FEF" w:rsidRDefault="00F90FEF">
            <w:pPr>
              <w:pStyle w:val="normal0"/>
              <w:jc w:val="center"/>
            </w:pPr>
          </w:p>
          <w:p w14:paraId="6B3BA564" w14:textId="77777777" w:rsidR="00F90FEF" w:rsidRDefault="009A04A7">
            <w:pPr>
              <w:pStyle w:val="normal0"/>
              <w:jc w:val="center"/>
            </w:pPr>
            <w:r>
              <w:t xml:space="preserve">Thank you for your participation ! </w:t>
            </w:r>
          </w:p>
          <w:p w14:paraId="6A44D780" w14:textId="77777777" w:rsidR="00F90FEF" w:rsidRDefault="00F90FEF">
            <w:pPr>
              <w:pStyle w:val="normal0"/>
              <w:jc w:val="center"/>
            </w:pPr>
          </w:p>
          <w:p w14:paraId="6E0C322C" w14:textId="77777777" w:rsidR="00F90FEF" w:rsidRDefault="009A04A7">
            <w:pPr>
              <w:pStyle w:val="normal0"/>
              <w:rPr>
                <w:u w:val="single"/>
              </w:rPr>
            </w:pPr>
            <w:r>
              <w:rPr>
                <w:u w:val="single"/>
              </w:rPr>
              <w:t xml:space="preserve">Participate in the BPF </w:t>
            </w:r>
          </w:p>
          <w:p w14:paraId="64EDB8AB" w14:textId="77777777" w:rsidR="00F90FEF" w:rsidRDefault="00F90FEF">
            <w:pPr>
              <w:pStyle w:val="normal0"/>
            </w:pPr>
          </w:p>
          <w:p w14:paraId="0ED26D89" w14:textId="77777777" w:rsidR="00F90FEF" w:rsidRDefault="009A04A7">
            <w:pPr>
              <w:pStyle w:val="normal0"/>
            </w:pPr>
            <w:r>
              <w:t xml:space="preserve">Visit the BPF webpage:  </w:t>
            </w:r>
            <w:hyperlink r:id="rId14">
              <w:r>
                <w:rPr>
                  <w:color w:val="1155CC"/>
                  <w:u w:val="single"/>
                </w:rPr>
                <w:t>https://www.intgovforum.org/multilingual/content/bpf-internet-of-things-iot-big-data-and-artificial-intelligence-ai</w:t>
              </w:r>
            </w:hyperlink>
            <w:r>
              <w:t xml:space="preserve"> </w:t>
            </w:r>
          </w:p>
          <w:p w14:paraId="39C0EC73" w14:textId="77777777" w:rsidR="00F90FEF" w:rsidRDefault="00F90FEF">
            <w:pPr>
              <w:pStyle w:val="normal0"/>
            </w:pPr>
          </w:p>
          <w:p w14:paraId="393BBCC9" w14:textId="77777777" w:rsidR="00F90FEF" w:rsidRDefault="009A04A7">
            <w:pPr>
              <w:pStyle w:val="normal0"/>
            </w:pPr>
            <w:r>
              <w:t xml:space="preserve">Subscribe to the mailing list: </w:t>
            </w:r>
            <w:hyperlink r:id="rId15">
              <w:r>
                <w:rPr>
                  <w:color w:val="1155CC"/>
                  <w:u w:val="single"/>
                </w:rPr>
                <w:t>https://intgovforum.org/mailman/listinfo/aiiotbd_intgovforum.org</w:t>
              </w:r>
            </w:hyperlink>
            <w:r>
              <w:t xml:space="preserve"> </w:t>
            </w:r>
          </w:p>
          <w:p w14:paraId="43C65006" w14:textId="77777777" w:rsidR="00F90FEF" w:rsidRDefault="00F90FEF">
            <w:pPr>
              <w:pStyle w:val="normal0"/>
            </w:pPr>
          </w:p>
          <w:p w14:paraId="29F8CA53" w14:textId="77777777" w:rsidR="00F90FEF" w:rsidRDefault="009A04A7">
            <w:pPr>
              <w:pStyle w:val="normal0"/>
            </w:pPr>
            <w:r>
              <w:t xml:space="preserve">For inquiries about the BPF or submit additional material:  </w:t>
            </w:r>
            <w:hyperlink r:id="rId16">
              <w:r>
                <w:rPr>
                  <w:color w:val="1155CC"/>
                  <w:u w:val="single"/>
                </w:rPr>
                <w:t>bpf-IoT-BD-AI@intgovforum.org</w:t>
              </w:r>
            </w:hyperlink>
            <w:r>
              <w:t xml:space="preserve"> </w:t>
            </w:r>
          </w:p>
        </w:tc>
      </w:tr>
    </w:tbl>
    <w:p w14:paraId="0B97221D" w14:textId="77777777" w:rsidR="00F90FEF" w:rsidRDefault="00F90FEF">
      <w:pPr>
        <w:pStyle w:val="normal0"/>
        <w:jc w:val="center"/>
      </w:pPr>
    </w:p>
    <w:p w14:paraId="4004644A" w14:textId="77777777" w:rsidR="00F90FEF" w:rsidRDefault="00F90FEF">
      <w:pPr>
        <w:pStyle w:val="normal0"/>
      </w:pPr>
    </w:p>
    <w:p w14:paraId="038835BD" w14:textId="77777777" w:rsidR="00F90FEF" w:rsidRDefault="00F90FEF">
      <w:pPr>
        <w:pStyle w:val="normal0"/>
        <w:jc w:val="center"/>
      </w:pPr>
    </w:p>
    <w:sectPr w:rsidR="00F90FEF">
      <w:footerReference w:type="default" r:id="rId1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98EB5" w14:textId="77777777" w:rsidR="009A04A7" w:rsidRDefault="009A04A7">
      <w:pPr>
        <w:spacing w:line="240" w:lineRule="auto"/>
      </w:pPr>
      <w:r>
        <w:separator/>
      </w:r>
    </w:p>
  </w:endnote>
  <w:endnote w:type="continuationSeparator" w:id="0">
    <w:p w14:paraId="03099C56" w14:textId="77777777" w:rsidR="009A04A7" w:rsidRDefault="009A0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boto">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FEB74" w14:textId="77777777" w:rsidR="009A04A7" w:rsidRDefault="009A04A7">
    <w:pPr>
      <w:pStyle w:val="normal0"/>
      <w:jc w:val="right"/>
      <w:rPr>
        <w:b/>
      </w:rPr>
    </w:pPr>
    <w:r>
      <w:rPr>
        <w:b/>
      </w:rPr>
      <w:fldChar w:fldCharType="begin"/>
    </w:r>
    <w:r>
      <w:rPr>
        <w:b/>
      </w:rPr>
      <w:instrText>PAGE</w:instrText>
    </w:r>
    <w:r>
      <w:rPr>
        <w:b/>
      </w:rPr>
      <w:fldChar w:fldCharType="separate"/>
    </w:r>
    <w:r w:rsidR="00C13391">
      <w:rPr>
        <w:b/>
        <w:noProof/>
      </w:rPr>
      <w:t>2</w:t>
    </w:r>
    <w:r>
      <w:rPr>
        <w:b/>
      </w:rPr>
      <w:fldChar w:fldCharType="end"/>
    </w:r>
    <w:r>
      <w:rPr>
        <w:b/>
      </w:rPr>
      <w:t>/</w:t>
    </w:r>
    <w:r>
      <w:rPr>
        <w:b/>
      </w:rPr>
      <w:fldChar w:fldCharType="begin"/>
    </w:r>
    <w:r>
      <w:rPr>
        <w:b/>
      </w:rPr>
      <w:instrText>NUMPAGES</w:instrText>
    </w:r>
    <w:r>
      <w:rPr>
        <w:b/>
      </w:rPr>
      <w:fldChar w:fldCharType="separate"/>
    </w:r>
    <w:r w:rsidR="00C13391">
      <w:rPr>
        <w:b/>
        <w:noProof/>
      </w:rPr>
      <w:t>6</w:t>
    </w:r>
    <w:r>
      <w:rPr>
        <w:b/>
      </w:rPr>
      <w:fldChar w:fldCharType="end"/>
    </w:r>
  </w:p>
  <w:p w14:paraId="1E088148" w14:textId="77777777" w:rsidR="009A04A7" w:rsidRDefault="009A04A7">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372AA" w14:textId="77777777" w:rsidR="009A04A7" w:rsidRDefault="009A04A7">
      <w:pPr>
        <w:spacing w:line="240" w:lineRule="auto"/>
      </w:pPr>
      <w:r>
        <w:separator/>
      </w:r>
    </w:p>
  </w:footnote>
  <w:footnote w:type="continuationSeparator" w:id="0">
    <w:p w14:paraId="53D52AFC" w14:textId="77777777" w:rsidR="009A04A7" w:rsidRDefault="009A04A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52AB"/>
    <w:multiLevelType w:val="multilevel"/>
    <w:tmpl w:val="725E0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D3345D0"/>
    <w:multiLevelType w:val="multilevel"/>
    <w:tmpl w:val="FE582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0FEF"/>
    <w:rsid w:val="0023699C"/>
    <w:rsid w:val="002C7A22"/>
    <w:rsid w:val="0057226F"/>
    <w:rsid w:val="009A04A7"/>
    <w:rsid w:val="00C13391"/>
    <w:rsid w:val="00F9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15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A04A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4A7"/>
    <w:rPr>
      <w:rFonts w:ascii="Lucida Grande" w:hAnsi="Lucida Grande" w:cs="Lucida Grande"/>
      <w:sz w:val="18"/>
      <w:szCs w:val="18"/>
    </w:rPr>
  </w:style>
  <w:style w:type="table" w:styleId="TableGrid">
    <w:name w:val="Table Grid"/>
    <w:basedOn w:val="TableNormal"/>
    <w:uiPriority w:val="59"/>
    <w:rsid w:val="009A04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04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A04A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4A7"/>
    <w:rPr>
      <w:rFonts w:ascii="Lucida Grande" w:hAnsi="Lucida Grande" w:cs="Lucida Grande"/>
      <w:sz w:val="18"/>
      <w:szCs w:val="18"/>
    </w:rPr>
  </w:style>
  <w:style w:type="table" w:styleId="TableGrid">
    <w:name w:val="Table Grid"/>
    <w:basedOn w:val="TableNormal"/>
    <w:uiPriority w:val="59"/>
    <w:rsid w:val="009A04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04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pf-IoT-BD-AI@intgovforum.org" TargetMode="External"/><Relationship Id="rId12" Type="http://schemas.openxmlformats.org/officeDocument/2006/relationships/hyperlink" Target="https://forms.gle/7nYdrFhXa4o8Lbqt5" TargetMode="External"/><Relationship Id="rId13" Type="http://schemas.openxmlformats.org/officeDocument/2006/relationships/hyperlink" Target="mailto:bpf-IoT-BD-AI@intgovforum.org" TargetMode="External"/><Relationship Id="rId14" Type="http://schemas.openxmlformats.org/officeDocument/2006/relationships/hyperlink" Target="https://www.intgovforum.org/multilingual/content/bpf-internet-of-things-iot-big-data-and-artificial-intelligence-ai" TargetMode="External"/><Relationship Id="rId15" Type="http://schemas.openxmlformats.org/officeDocument/2006/relationships/hyperlink" Target="https://intgovforum.org/mailman/listinfo/aiiotbd_intgovforum.org" TargetMode="External"/><Relationship Id="rId16" Type="http://schemas.openxmlformats.org/officeDocument/2006/relationships/hyperlink" Target="mailto:bpf-IoT-BD-AI@intgovforum.org"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intgovforum.org/mailman/listinfo/aiiotbd_intgovforum.org" TargetMode="External"/><Relationship Id="rId10" Type="http://schemas.openxmlformats.org/officeDocument/2006/relationships/hyperlink" Target="https://www.intgovforum.org/multilingual/content/bpf-internet-of-things-iot-big-data-and-artificial-intelligenc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1026</Words>
  <Characters>5854</Characters>
  <Application>Microsoft Macintosh Word</Application>
  <DocSecurity>0</DocSecurity>
  <Lines>48</Lines>
  <Paragraphs>13</Paragraphs>
  <ScaleCrop>false</ScaleCrop>
  <Company>DUERMOVO</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Wim Degezelle</cp:lastModifiedBy>
  <cp:revision>2</cp:revision>
  <dcterms:created xsi:type="dcterms:W3CDTF">2019-09-10T20:56:00Z</dcterms:created>
  <dcterms:modified xsi:type="dcterms:W3CDTF">2019-09-10T20:56:00Z</dcterms:modified>
</cp:coreProperties>
</file>